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5B03" w:rsidRDefault="003541EE" w:rsidP="00025CFC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Shromáždění delegátů konané dne 12. června 2023 přijalo tato usnesení:</w:t>
      </w:r>
    </w:p>
    <w:p w:rsidR="00025CFC" w:rsidRDefault="00025CFC" w:rsidP="00025CFC">
      <w:pPr>
        <w:jc w:val="center"/>
        <w:rPr>
          <w:b/>
          <w:bCs/>
          <w:sz w:val="28"/>
          <w:szCs w:val="28"/>
        </w:rPr>
      </w:pPr>
    </w:p>
    <w:p w:rsidR="00421B90" w:rsidRDefault="00421B90" w:rsidP="00421B90">
      <w:pPr>
        <w:ind w:left="348"/>
        <w:jc w:val="both"/>
        <w:rPr>
          <w:b/>
          <w:bCs/>
        </w:rPr>
      </w:pPr>
      <w:r>
        <w:rPr>
          <w:b/>
          <w:bCs/>
          <w:u w:val="single"/>
        </w:rPr>
        <w:t xml:space="preserve">Usnesení: </w:t>
      </w:r>
      <w:r>
        <w:rPr>
          <w:b/>
          <w:bCs/>
        </w:rPr>
        <w:t>Shromáždění delegátů schvaluje Zprávu představenstva o hospodářské činnosti družstva, výroční zprávu družstva za rok 2022, včetně účetní závěrky a zprávy auditora a návrh představenstva na použití vytvořeného zisku.</w:t>
      </w:r>
    </w:p>
    <w:p w:rsidR="00421B90" w:rsidRDefault="00421B90" w:rsidP="00421B90">
      <w:pPr>
        <w:ind w:left="348"/>
        <w:jc w:val="both"/>
      </w:pPr>
    </w:p>
    <w:p w:rsidR="00421B90" w:rsidRDefault="00421B90" w:rsidP="00421B90">
      <w:pPr>
        <w:ind w:left="348"/>
        <w:jc w:val="both"/>
        <w:rPr>
          <w:b/>
          <w:bCs/>
        </w:rPr>
      </w:pPr>
      <w:r>
        <w:rPr>
          <w:b/>
          <w:bCs/>
          <w:u w:val="single"/>
        </w:rPr>
        <w:t xml:space="preserve">Usnesení: </w:t>
      </w:r>
      <w:r>
        <w:rPr>
          <w:b/>
          <w:bCs/>
        </w:rPr>
        <w:t>Shromáždění delegátů schvaluje Zprávu kontrolní komise o kontrolní činnosti za rok 2022, o přezkoumání Zprávy o představenstva o hospodářské činnosti družstva v r. 2022, včetně výroční zprávy družstva za rok 2022, účetní závěrky, zprávy auditora a návrhu představenstva na použití vytvořeného zisku.</w:t>
      </w:r>
    </w:p>
    <w:p w:rsidR="00421B90" w:rsidRDefault="00421B90" w:rsidP="00421B90">
      <w:pPr>
        <w:ind w:left="348"/>
        <w:jc w:val="both"/>
        <w:rPr>
          <w:b/>
          <w:bCs/>
        </w:rPr>
      </w:pPr>
    </w:p>
    <w:p w:rsidR="00421B90" w:rsidRDefault="00421B90" w:rsidP="00421B90">
      <w:pPr>
        <w:ind w:left="348"/>
        <w:jc w:val="both"/>
        <w:rPr>
          <w:b/>
          <w:bCs/>
        </w:rPr>
      </w:pPr>
      <w:r>
        <w:rPr>
          <w:b/>
          <w:bCs/>
          <w:u w:val="single"/>
        </w:rPr>
        <w:t xml:space="preserve">Usnesení: </w:t>
      </w:r>
      <w:r>
        <w:rPr>
          <w:b/>
          <w:bCs/>
        </w:rPr>
        <w:t>Shromáždění delegátů schvaluje řádnou účetní závěrku za rok 2022 včetně výroční zprávy a zprávy auditora, jakož i návrhu představenstva na použití vytvořeného zisku takto:</w:t>
      </w:r>
    </w:p>
    <w:p w:rsidR="00421B90" w:rsidRDefault="00421B90" w:rsidP="00421B90">
      <w:pPr>
        <w:ind w:left="348"/>
        <w:jc w:val="both"/>
      </w:pPr>
      <w:r>
        <w:t>Zisk z hospodaření bytových hospodářských středisek ve výši 2 041 942,58 Kč převést přes účet 364 na účet 475 na příslušná hospodářská střediska domů (na fond oprav).</w:t>
      </w:r>
    </w:p>
    <w:p w:rsidR="00421B90" w:rsidRDefault="00421B90" w:rsidP="00421B90">
      <w:pPr>
        <w:ind w:left="348"/>
        <w:jc w:val="both"/>
      </w:pPr>
      <w:r>
        <w:t xml:space="preserve">Zisk z hospodaření nebytových prostor ve výši 14 049,00 </w:t>
      </w:r>
      <w:proofErr w:type="gramStart"/>
      <w:r>
        <w:t>Kč  převést</w:t>
      </w:r>
      <w:proofErr w:type="gramEnd"/>
      <w:r>
        <w:t xml:space="preserve"> přes účet 364 na účet 475 na příslušná hospodářská střediska domů (fond oprav). Zisk z hospodaření garáží ve výši 13 598,66 Kč převést přes účet 364 na účet 475 na příslušné hospodářské středisko.</w:t>
      </w:r>
    </w:p>
    <w:p w:rsidR="00421B90" w:rsidRDefault="00421B90" w:rsidP="00421B90">
      <w:pPr>
        <w:ind w:left="348"/>
        <w:jc w:val="both"/>
      </w:pPr>
      <w:r>
        <w:t>Zisk z ostatní činnosti ve výši 34 190,62 Kč převést na účet 428 – nerozdělený zisk z minulých let.</w:t>
      </w:r>
    </w:p>
    <w:p w:rsidR="00421B90" w:rsidRDefault="00421B90" w:rsidP="00421B90">
      <w:pPr>
        <w:ind w:left="348"/>
        <w:jc w:val="both"/>
      </w:pPr>
      <w:r>
        <w:t>Ztrátu z hospodaření garáží ve výši 1 591,92 Kč uhradit přes účet 364 na účet 475 příslušných středisek garáží (na fond oprav).</w:t>
      </w:r>
    </w:p>
    <w:p w:rsidR="00421B90" w:rsidRDefault="00421B90" w:rsidP="00421B90">
      <w:pPr>
        <w:ind w:left="348"/>
        <w:jc w:val="both"/>
      </w:pPr>
      <w:r>
        <w:t>Ztrátu středisek bytového hospodářství ve výši 419,68 Kč uhradit přes účet 364 z účtu 475 příslušných středisek bytového hospodářství. U příslušných středisek, kterým chybí finanční zdroje na účtu 475, rozepsat dlužnou částku do nájmu se splatností 12 měsíců, výjimečně 24 měsíců.</w:t>
      </w:r>
    </w:p>
    <w:p w:rsidR="00421B90" w:rsidRDefault="00421B90" w:rsidP="00421B90">
      <w:pPr>
        <w:ind w:left="348"/>
        <w:jc w:val="both"/>
        <w:rPr>
          <w:b/>
          <w:bCs/>
        </w:rPr>
      </w:pPr>
    </w:p>
    <w:p w:rsidR="00421B90" w:rsidRDefault="00421B90" w:rsidP="00421B90">
      <w:pPr>
        <w:ind w:left="348"/>
        <w:jc w:val="both"/>
        <w:rPr>
          <w:b/>
          <w:bCs/>
        </w:rPr>
      </w:pPr>
      <w:r>
        <w:rPr>
          <w:b/>
          <w:bCs/>
          <w:u w:val="single"/>
        </w:rPr>
        <w:t xml:space="preserve">Usnesení: </w:t>
      </w:r>
      <w:r>
        <w:rPr>
          <w:b/>
          <w:bCs/>
        </w:rPr>
        <w:t>Shromáždění delegátů zvolilo tyto členy představenstva:</w:t>
      </w:r>
    </w:p>
    <w:p w:rsidR="00421B90" w:rsidRDefault="00421B90" w:rsidP="00421B90">
      <w:pPr>
        <w:ind w:left="348"/>
        <w:jc w:val="both"/>
        <w:rPr>
          <w:b/>
          <w:bCs/>
        </w:rPr>
      </w:pPr>
      <w:r w:rsidRPr="0003568C">
        <w:rPr>
          <w:b/>
          <w:bCs/>
        </w:rPr>
        <w:t>p.</w:t>
      </w:r>
      <w:r>
        <w:rPr>
          <w:b/>
          <w:bCs/>
        </w:rPr>
        <w:t xml:space="preserve"> Ing. Radomíra </w:t>
      </w:r>
      <w:proofErr w:type="gramStart"/>
      <w:r>
        <w:rPr>
          <w:b/>
          <w:bCs/>
        </w:rPr>
        <w:t>Vavrečku,  bytem</w:t>
      </w:r>
      <w:proofErr w:type="gramEnd"/>
      <w:r>
        <w:rPr>
          <w:b/>
          <w:bCs/>
        </w:rPr>
        <w:t xml:space="preserve"> Dr. Martínka 36, Ostrava-Hrabůvka</w:t>
      </w:r>
    </w:p>
    <w:p w:rsidR="00421B90" w:rsidRDefault="00421B90" w:rsidP="00421B90">
      <w:pPr>
        <w:ind w:left="348"/>
        <w:jc w:val="both"/>
        <w:rPr>
          <w:b/>
          <w:bCs/>
        </w:rPr>
      </w:pPr>
      <w:r>
        <w:rPr>
          <w:b/>
          <w:bCs/>
        </w:rPr>
        <w:t xml:space="preserve">p. Pavla </w:t>
      </w:r>
      <w:proofErr w:type="gramStart"/>
      <w:r>
        <w:rPr>
          <w:b/>
          <w:bCs/>
        </w:rPr>
        <w:t xml:space="preserve">Sulka,  </w:t>
      </w:r>
      <w:r w:rsidR="00025CFC">
        <w:rPr>
          <w:b/>
          <w:bCs/>
        </w:rPr>
        <w:t>bytem</w:t>
      </w:r>
      <w:proofErr w:type="gramEnd"/>
      <w:r w:rsidR="00025CFC">
        <w:rPr>
          <w:b/>
          <w:bCs/>
        </w:rPr>
        <w:t xml:space="preserve"> </w:t>
      </w:r>
      <w:r>
        <w:rPr>
          <w:b/>
          <w:bCs/>
        </w:rPr>
        <w:t>Dr. Martínka 36, Ostrava-Hrabůvka</w:t>
      </w:r>
    </w:p>
    <w:p w:rsidR="00421B90" w:rsidRDefault="00421B90" w:rsidP="00421B90">
      <w:pPr>
        <w:ind w:left="348"/>
        <w:jc w:val="both"/>
        <w:rPr>
          <w:b/>
          <w:bCs/>
        </w:rPr>
      </w:pPr>
      <w:r>
        <w:rPr>
          <w:b/>
          <w:bCs/>
        </w:rPr>
        <w:t xml:space="preserve">pí Viktorii </w:t>
      </w:r>
      <w:proofErr w:type="spellStart"/>
      <w:proofErr w:type="gramStart"/>
      <w:r>
        <w:rPr>
          <w:b/>
          <w:bCs/>
        </w:rPr>
        <w:t>Matisovou</w:t>
      </w:r>
      <w:proofErr w:type="spellEnd"/>
      <w:r>
        <w:rPr>
          <w:b/>
          <w:bCs/>
        </w:rPr>
        <w:t>,  bytem</w:t>
      </w:r>
      <w:proofErr w:type="gramEnd"/>
      <w:r>
        <w:rPr>
          <w:b/>
          <w:bCs/>
        </w:rPr>
        <w:t xml:space="preserve"> Cholevova 37, Ostrava-Hrabůvka</w:t>
      </w:r>
    </w:p>
    <w:p w:rsidR="00421B90" w:rsidRDefault="00421B90" w:rsidP="00421B90">
      <w:pPr>
        <w:ind w:left="348"/>
        <w:jc w:val="both"/>
        <w:rPr>
          <w:b/>
          <w:bCs/>
        </w:rPr>
      </w:pPr>
      <w:r>
        <w:rPr>
          <w:b/>
          <w:bCs/>
        </w:rPr>
        <w:t xml:space="preserve">p. Ing. Libora </w:t>
      </w:r>
      <w:proofErr w:type="gramStart"/>
      <w:r>
        <w:rPr>
          <w:b/>
          <w:bCs/>
        </w:rPr>
        <w:t>Nečase,  bytem</w:t>
      </w:r>
      <w:proofErr w:type="gramEnd"/>
      <w:r>
        <w:rPr>
          <w:b/>
          <w:bCs/>
        </w:rPr>
        <w:t xml:space="preserve"> Dr. Martínka 26, Ostrava-Hrabůvka</w:t>
      </w:r>
    </w:p>
    <w:p w:rsidR="00421B90" w:rsidRDefault="00421B90" w:rsidP="00421B90">
      <w:pPr>
        <w:ind w:left="348"/>
        <w:jc w:val="both"/>
        <w:rPr>
          <w:b/>
          <w:bCs/>
        </w:rPr>
      </w:pPr>
      <w:r>
        <w:rPr>
          <w:b/>
          <w:bCs/>
        </w:rPr>
        <w:t>pí Boženu Dostálovou, bytem Bohumínská 58, Ostrava-Slezská Ostrava.</w:t>
      </w:r>
    </w:p>
    <w:p w:rsidR="00421B90" w:rsidRDefault="00421B90" w:rsidP="00421B90">
      <w:pPr>
        <w:ind w:left="348"/>
        <w:jc w:val="both"/>
        <w:rPr>
          <w:b/>
          <w:bCs/>
        </w:rPr>
      </w:pPr>
    </w:p>
    <w:p w:rsidR="00421B90" w:rsidRDefault="00421B90" w:rsidP="00421B90">
      <w:pPr>
        <w:ind w:left="348"/>
        <w:jc w:val="both"/>
        <w:rPr>
          <w:b/>
          <w:bCs/>
        </w:rPr>
      </w:pPr>
      <w:r>
        <w:rPr>
          <w:b/>
          <w:bCs/>
          <w:u w:val="single"/>
        </w:rPr>
        <w:t xml:space="preserve">Usnesení: </w:t>
      </w:r>
      <w:r>
        <w:rPr>
          <w:b/>
          <w:bCs/>
        </w:rPr>
        <w:t>Shromáždění delegátů zvolilo tyto členy kontrolní komise:</w:t>
      </w:r>
    </w:p>
    <w:p w:rsidR="00421B90" w:rsidRDefault="00421B90" w:rsidP="00421B90">
      <w:pPr>
        <w:ind w:left="348"/>
        <w:jc w:val="both"/>
        <w:rPr>
          <w:b/>
          <w:bCs/>
        </w:rPr>
      </w:pPr>
      <w:r>
        <w:rPr>
          <w:b/>
          <w:bCs/>
        </w:rPr>
        <w:t xml:space="preserve">p. Davida </w:t>
      </w:r>
      <w:proofErr w:type="spellStart"/>
      <w:r>
        <w:rPr>
          <w:b/>
          <w:bCs/>
        </w:rPr>
        <w:t>Bestu</w:t>
      </w:r>
      <w:proofErr w:type="spellEnd"/>
      <w:r>
        <w:rPr>
          <w:b/>
          <w:bCs/>
        </w:rPr>
        <w:t xml:space="preserve">, bytem </w:t>
      </w:r>
      <w:proofErr w:type="spellStart"/>
      <w:r>
        <w:rPr>
          <w:b/>
          <w:bCs/>
        </w:rPr>
        <w:t>Želazného</w:t>
      </w:r>
      <w:proofErr w:type="spellEnd"/>
      <w:r>
        <w:rPr>
          <w:b/>
          <w:bCs/>
        </w:rPr>
        <w:t xml:space="preserve"> 6, Ostrava-</w:t>
      </w:r>
      <w:proofErr w:type="spellStart"/>
      <w:r>
        <w:rPr>
          <w:b/>
          <w:bCs/>
        </w:rPr>
        <w:t>Muglinov</w:t>
      </w:r>
      <w:proofErr w:type="spellEnd"/>
    </w:p>
    <w:p w:rsidR="00421B90" w:rsidRDefault="00421B90" w:rsidP="00421B90">
      <w:pPr>
        <w:ind w:left="348"/>
        <w:jc w:val="both"/>
        <w:rPr>
          <w:b/>
          <w:bCs/>
        </w:rPr>
      </w:pPr>
      <w:r>
        <w:rPr>
          <w:b/>
          <w:bCs/>
        </w:rPr>
        <w:t xml:space="preserve">pí Věru </w:t>
      </w:r>
      <w:proofErr w:type="gramStart"/>
      <w:r>
        <w:rPr>
          <w:b/>
          <w:bCs/>
        </w:rPr>
        <w:t>Jiroutovou,  bytem</w:t>
      </w:r>
      <w:proofErr w:type="gramEnd"/>
      <w:r>
        <w:rPr>
          <w:b/>
          <w:bCs/>
        </w:rPr>
        <w:t xml:space="preserve"> Dr. Martínka 24, Ostrava-Hrabůvka</w:t>
      </w:r>
    </w:p>
    <w:p w:rsidR="00421B90" w:rsidRDefault="00421B90" w:rsidP="00421B90">
      <w:pPr>
        <w:ind w:left="348"/>
        <w:jc w:val="both"/>
        <w:rPr>
          <w:b/>
          <w:bCs/>
        </w:rPr>
      </w:pPr>
      <w:r>
        <w:rPr>
          <w:b/>
          <w:bCs/>
        </w:rPr>
        <w:lastRenderedPageBreak/>
        <w:t xml:space="preserve">pí Ing. Věru </w:t>
      </w:r>
      <w:proofErr w:type="gramStart"/>
      <w:r>
        <w:rPr>
          <w:b/>
          <w:bCs/>
        </w:rPr>
        <w:t>Krupkovou,  bytem</w:t>
      </w:r>
      <w:proofErr w:type="gramEnd"/>
      <w:r>
        <w:rPr>
          <w:b/>
          <w:bCs/>
        </w:rPr>
        <w:t xml:space="preserve"> Dr. Martínka 30, Ostrava-Hrabůvka.</w:t>
      </w:r>
    </w:p>
    <w:p w:rsidR="00421B90" w:rsidRDefault="00421B90" w:rsidP="00421B90">
      <w:pPr>
        <w:ind w:left="348"/>
        <w:jc w:val="both"/>
        <w:rPr>
          <w:b/>
          <w:bCs/>
        </w:rPr>
      </w:pPr>
    </w:p>
    <w:p w:rsidR="00421B90" w:rsidRDefault="00421B90" w:rsidP="00421B90">
      <w:pPr>
        <w:ind w:left="348"/>
        <w:jc w:val="both"/>
        <w:rPr>
          <w:b/>
          <w:bCs/>
        </w:rPr>
      </w:pPr>
      <w:r>
        <w:rPr>
          <w:b/>
          <w:bCs/>
          <w:u w:val="single"/>
        </w:rPr>
        <w:t xml:space="preserve">Usnesení: </w:t>
      </w:r>
      <w:r>
        <w:rPr>
          <w:b/>
          <w:bCs/>
        </w:rPr>
        <w:t>Shromáždění delegátů schvaluje Smlouvu o výkonu funkce ve znění předloženém Shromáždění delegátů, přičemž součet výše odměn jednotlivých členů orgánů, specifikovaných v jednotlivých smlouvách, budou rovny součtu výše odměn, určených Shromážděním delegátů pro představenstvo a kontrolní komisi pro jednotlivá roční období. Výše měsíčních odměn pro jednotlivé členy bude vyplácena ve výši, stanovené v souladu se Směrnicí pro odměňování, jež pro tyto účely byla schválena shromážděním delegátů.</w:t>
      </w:r>
    </w:p>
    <w:p w:rsidR="00421B90" w:rsidRDefault="00421B90" w:rsidP="00421B90">
      <w:pPr>
        <w:ind w:left="348"/>
        <w:jc w:val="both"/>
        <w:rPr>
          <w:b/>
          <w:bCs/>
        </w:rPr>
      </w:pPr>
    </w:p>
    <w:p w:rsidR="00421B90" w:rsidRDefault="00421B90" w:rsidP="00421B90">
      <w:pPr>
        <w:ind w:left="348"/>
        <w:jc w:val="both"/>
        <w:rPr>
          <w:b/>
          <w:bCs/>
        </w:rPr>
      </w:pPr>
      <w:r>
        <w:rPr>
          <w:b/>
          <w:bCs/>
          <w:u w:val="single"/>
        </w:rPr>
        <w:t xml:space="preserve">Usnesení: </w:t>
      </w:r>
      <w:r>
        <w:rPr>
          <w:b/>
          <w:bCs/>
        </w:rPr>
        <w:t>Shromáždění delegátů určuje výši odměny představenstva pro rok 2023 ve výši 154 000,-- Kč a výši odměny kontrolní komise ve výši 66 000,-- Kč.</w:t>
      </w:r>
    </w:p>
    <w:p w:rsidR="00421B90" w:rsidRDefault="00421B90" w:rsidP="00421B90">
      <w:pPr>
        <w:ind w:left="348"/>
        <w:jc w:val="both"/>
        <w:rPr>
          <w:b/>
          <w:bCs/>
        </w:rPr>
      </w:pPr>
    </w:p>
    <w:p w:rsidR="00421B90" w:rsidRDefault="00421B90" w:rsidP="00421B90">
      <w:pPr>
        <w:ind w:left="348"/>
        <w:jc w:val="both"/>
        <w:rPr>
          <w:b/>
          <w:bCs/>
        </w:rPr>
      </w:pPr>
      <w:r>
        <w:rPr>
          <w:b/>
          <w:bCs/>
          <w:u w:val="single"/>
        </w:rPr>
        <w:t xml:space="preserve">Usnesení: </w:t>
      </w:r>
      <w:r>
        <w:rPr>
          <w:b/>
          <w:bCs/>
        </w:rPr>
        <w:t>Shromáždění delegátů schvaluje hospodářsko-finanční plán na rok 2023 ve znění předloženém představenstvem s tím, že vzniklá ztráta za rok 2023 bude uhrazena z nedělitelného fondu družstva.</w:t>
      </w:r>
    </w:p>
    <w:p w:rsidR="00421B90" w:rsidRDefault="00421B90" w:rsidP="00421B90">
      <w:pPr>
        <w:ind w:left="348"/>
        <w:jc w:val="both"/>
        <w:rPr>
          <w:b/>
          <w:bCs/>
        </w:rPr>
      </w:pPr>
    </w:p>
    <w:p w:rsidR="00421B90" w:rsidRDefault="00421B90" w:rsidP="00421B90">
      <w:pPr>
        <w:ind w:left="348"/>
        <w:jc w:val="both"/>
        <w:rPr>
          <w:b/>
          <w:bCs/>
        </w:rPr>
      </w:pPr>
    </w:p>
    <w:p w:rsidR="00421B90" w:rsidRDefault="00421B90" w:rsidP="00421B90">
      <w:pPr>
        <w:ind w:left="348"/>
        <w:jc w:val="both"/>
      </w:pPr>
      <w:r>
        <w:t>V Ostravě dne 19.6.2023</w:t>
      </w:r>
    </w:p>
    <w:p w:rsidR="00421B90" w:rsidRDefault="00421B90" w:rsidP="00421B90">
      <w:pPr>
        <w:ind w:left="348"/>
        <w:jc w:val="both"/>
      </w:pPr>
    </w:p>
    <w:p w:rsidR="00421B90" w:rsidRDefault="00421B90" w:rsidP="00421B90">
      <w:pPr>
        <w:ind w:left="348"/>
        <w:jc w:val="both"/>
      </w:pPr>
    </w:p>
    <w:p w:rsidR="00421B90" w:rsidRDefault="00421B90" w:rsidP="00421B90">
      <w:pPr>
        <w:ind w:left="348"/>
        <w:jc w:val="both"/>
      </w:pPr>
      <w:r>
        <w:t>Za návrhovou komisi:</w:t>
      </w:r>
    </w:p>
    <w:p w:rsidR="00421B90" w:rsidRDefault="00421B90" w:rsidP="00421B90">
      <w:pPr>
        <w:ind w:left="348"/>
        <w:jc w:val="both"/>
      </w:pPr>
      <w:r>
        <w:t>p. Ing. Libor Nečas      v.r.</w:t>
      </w:r>
    </w:p>
    <w:p w:rsidR="00421B90" w:rsidRPr="00421B90" w:rsidRDefault="00025CFC" w:rsidP="00421B90">
      <w:pPr>
        <w:ind w:left="348"/>
        <w:jc w:val="both"/>
      </w:pPr>
      <w:r>
        <w:t xml:space="preserve">p. Alois </w:t>
      </w:r>
      <w:proofErr w:type="spellStart"/>
      <w:r>
        <w:t>Restel</w:t>
      </w:r>
      <w:proofErr w:type="spellEnd"/>
      <w:r>
        <w:t xml:space="preserve">              v.r.</w:t>
      </w:r>
    </w:p>
    <w:sectPr w:rsidR="00421B90" w:rsidRPr="00421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86081"/>
    <w:multiLevelType w:val="hybridMultilevel"/>
    <w:tmpl w:val="153E6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840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EE"/>
    <w:rsid w:val="00025CFC"/>
    <w:rsid w:val="003541EE"/>
    <w:rsid w:val="00421B90"/>
    <w:rsid w:val="00585B03"/>
    <w:rsid w:val="00F9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D8BA"/>
  <w15:chartTrackingRefBased/>
  <w15:docId w15:val="{5FB7F508-0219-4D98-873A-FCB2D8BE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1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483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Bližňáková</dc:creator>
  <cp:keywords/>
  <dc:description/>
  <cp:lastModifiedBy>Jana Bližňáková</cp:lastModifiedBy>
  <cp:revision>3</cp:revision>
  <dcterms:created xsi:type="dcterms:W3CDTF">2023-06-19T06:02:00Z</dcterms:created>
  <dcterms:modified xsi:type="dcterms:W3CDTF">2023-06-19T06:10:00Z</dcterms:modified>
</cp:coreProperties>
</file>